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296" w14:textId="77777777" w:rsidR="00926809" w:rsidRDefault="00A61098" w:rsidP="00580FC7">
      <w:pPr>
        <w:contextualSpacing/>
        <w:jc w:val="center"/>
        <w:rPr>
          <w:rFonts w:ascii="Cambria" w:hAnsi="Cambria" w:cs="Calibri"/>
          <w:sz w:val="40"/>
          <w:szCs w:val="40"/>
        </w:rPr>
      </w:pPr>
      <w:bookmarkStart w:id="0" w:name="_Hlk55809421"/>
      <w:r w:rsidRPr="00A61098">
        <w:rPr>
          <w:rFonts w:ascii="Cambria" w:hAnsi="Cambria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A1FA95" wp14:editId="6A855C59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0287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00" y="21174"/>
                <wp:lineTo x="2120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809">
        <w:rPr>
          <w:rFonts w:ascii="Cambria" w:hAnsi="Cambria" w:cs="Calibri"/>
          <w:sz w:val="40"/>
          <w:szCs w:val="40"/>
        </w:rPr>
        <w:t>VDOE</w:t>
      </w:r>
    </w:p>
    <w:p w14:paraId="6634ABE7" w14:textId="6FF838EA" w:rsidR="00355812" w:rsidRPr="00A61098" w:rsidRDefault="00F95427" w:rsidP="00E5788E">
      <w:pPr>
        <w:ind w:left="-810"/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Office of Catholic Schools</w:t>
      </w:r>
    </w:p>
    <w:p w14:paraId="03079585" w14:textId="77777777" w:rsidR="00926809" w:rsidRDefault="00CA5BE5" w:rsidP="00580FC7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>Additional Endorsement</w:t>
      </w:r>
    </w:p>
    <w:p w14:paraId="0DB3B88E" w14:textId="6673C98A" w:rsidR="00F95427" w:rsidRDefault="00F95427" w:rsidP="00580FC7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Check List</w:t>
      </w:r>
    </w:p>
    <w:bookmarkEnd w:id="0"/>
    <w:p w14:paraId="3D878D53" w14:textId="77777777" w:rsidR="00EF2A82" w:rsidRDefault="00EF2A82" w:rsidP="00961C50">
      <w:pPr>
        <w:contextualSpacing/>
        <w:jc w:val="center"/>
        <w:rPr>
          <w:rFonts w:ascii="Cambria" w:hAnsi="Cambria" w:cs="Calibri"/>
          <w:sz w:val="40"/>
          <w:szCs w:val="40"/>
        </w:rPr>
      </w:pPr>
    </w:p>
    <w:p w14:paraId="17100998" w14:textId="77777777" w:rsidR="00926809" w:rsidRPr="00A61098" w:rsidRDefault="00926809" w:rsidP="00961C50">
      <w:pPr>
        <w:contextualSpacing/>
        <w:jc w:val="center"/>
        <w:rPr>
          <w:rFonts w:ascii="Cambria" w:hAnsi="Cambria" w:cs="Calibri"/>
          <w:sz w:val="40"/>
          <w:szCs w:val="40"/>
        </w:rPr>
      </w:pPr>
    </w:p>
    <w:p w14:paraId="45583E1B" w14:textId="77777777" w:rsidR="00A61098" w:rsidRDefault="00A61098" w:rsidP="00F95427">
      <w:pPr>
        <w:contextualSpacing/>
        <w:rPr>
          <w:rFonts w:ascii="Cambria" w:hAnsi="Cambria" w:cs="Calibri"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597"/>
      </w:tblGrid>
      <w:tr w:rsidR="00A61098" w:rsidRPr="008E6275" w14:paraId="6953E837" w14:textId="77777777" w:rsidTr="00A61098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4090C839" w14:textId="77777777" w:rsidR="00A61098" w:rsidRPr="00B40EF5" w:rsidRDefault="00A61098" w:rsidP="00C81BC9">
            <w:pPr>
              <w:rPr>
                <w:rFonts w:ascii="Cambria" w:hAnsi="Cambria" w:cs="Calibri"/>
                <w:sz w:val="24"/>
                <w:szCs w:val="24"/>
              </w:rPr>
            </w:pPr>
            <w:bookmarkStart w:id="1" w:name="_Hlk55809451"/>
            <w:r w:rsidRPr="00B40EF5">
              <w:rPr>
                <w:rFonts w:ascii="Cambria" w:hAnsi="Cambria" w:cs="Calibri"/>
                <w:sz w:val="24"/>
                <w:szCs w:val="24"/>
              </w:rPr>
              <w:t xml:space="preserve">Teacher’s Name: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0D5DFA31" w14:textId="77777777" w:rsidR="00A61098" w:rsidRPr="00F43CE7" w:rsidRDefault="00A61098" w:rsidP="00C81BC9">
            <w:pPr>
              <w:rPr>
                <w:rFonts w:ascii="Calibri" w:hAnsi="Calibri" w:cs="Calibri"/>
                <w:sz w:val="24"/>
                <w:szCs w:val="24"/>
              </w:rPr>
            </w:pPr>
            <w:r w:rsidRPr="00F43CE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CE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43CE7">
              <w:rPr>
                <w:rFonts w:ascii="Calibri" w:hAnsi="Calibri" w:cs="Calibri"/>
                <w:sz w:val="24"/>
                <w:szCs w:val="24"/>
              </w:rPr>
            </w:r>
            <w:r w:rsidRPr="00F43CE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43CE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43CE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43CE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43CE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43CE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43CE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61098" w:rsidRPr="008E6275" w14:paraId="00BAC398" w14:textId="77777777" w:rsidTr="00A61098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53006B95" w14:textId="2C7815C2" w:rsidR="00A61098" w:rsidRPr="00B40EF5" w:rsidRDefault="00A61098" w:rsidP="00C81BC9">
            <w:pPr>
              <w:rPr>
                <w:rFonts w:ascii="Cambria" w:hAnsi="Cambria" w:cs="Calibri"/>
                <w:sz w:val="24"/>
                <w:szCs w:val="24"/>
              </w:rPr>
            </w:pPr>
            <w:r w:rsidRPr="00B40EF5">
              <w:rPr>
                <w:rFonts w:ascii="Cambria" w:hAnsi="Cambria" w:cs="Calibri"/>
                <w:sz w:val="24"/>
                <w:szCs w:val="24"/>
              </w:rPr>
              <w:t xml:space="preserve">Teacher’s </w:t>
            </w:r>
            <w:r w:rsidR="001F7E0F">
              <w:rPr>
                <w:rFonts w:ascii="Cambria" w:hAnsi="Cambria" w:cs="Calibri"/>
                <w:sz w:val="24"/>
                <w:szCs w:val="24"/>
              </w:rPr>
              <w:t>School</w:t>
            </w:r>
            <w:r w:rsidRPr="00B40EF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1F7E0F">
              <w:rPr>
                <w:rFonts w:ascii="Cambria" w:hAnsi="Cambria" w:cs="Calibri"/>
                <w:sz w:val="24"/>
                <w:szCs w:val="24"/>
              </w:rPr>
              <w:t>Email</w:t>
            </w:r>
            <w:r w:rsidRPr="00B40EF5"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522C18A8" w14:textId="77777777" w:rsidR="00A61098" w:rsidRPr="008E6275" w:rsidRDefault="00A61098" w:rsidP="00C81BC9">
            <w:pPr>
              <w:rPr>
                <w:rFonts w:ascii="Calibri" w:hAnsi="Calibri" w:cs="Calibri"/>
                <w:sz w:val="24"/>
                <w:szCs w:val="24"/>
              </w:rPr>
            </w:pPr>
            <w:r w:rsidRPr="008E627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627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E6275">
              <w:rPr>
                <w:rFonts w:ascii="Calibri" w:hAnsi="Calibri" w:cs="Calibri"/>
                <w:sz w:val="24"/>
                <w:szCs w:val="24"/>
              </w:rPr>
            </w:r>
            <w:r w:rsidRPr="008E627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E62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E62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E62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E62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E62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E627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bookmarkEnd w:id="1"/>
    </w:tbl>
    <w:p w14:paraId="480D0F79" w14:textId="77777777" w:rsidR="00EF2A82" w:rsidRDefault="00EF2A82" w:rsidP="000212BC">
      <w:pPr>
        <w:tabs>
          <w:tab w:val="left" w:pos="0"/>
        </w:tabs>
        <w:rPr>
          <w:rFonts w:ascii="Cambria" w:hAnsi="Cambria" w:cs="Calibri"/>
          <w:b/>
          <w:bCs/>
          <w:sz w:val="24"/>
          <w:szCs w:val="24"/>
        </w:rPr>
      </w:pPr>
    </w:p>
    <w:p w14:paraId="753B0D8A" w14:textId="63072C6E" w:rsidR="00150521" w:rsidRDefault="00CA5BE5" w:rsidP="00981D9E">
      <w:pPr>
        <w:tabs>
          <w:tab w:val="left" w:pos="0"/>
        </w:tabs>
        <w:ind w:hanging="72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ADDITIONAL ENDORSEMENT</w:t>
      </w:r>
      <w:r w:rsidR="00150521" w:rsidRPr="00A61098">
        <w:rPr>
          <w:rFonts w:ascii="Cambria" w:hAnsi="Cambria" w:cs="Calibri"/>
          <w:b/>
          <w:bCs/>
          <w:sz w:val="24"/>
          <w:szCs w:val="24"/>
        </w:rPr>
        <w:t xml:space="preserve"> REQUIREMENTS:</w:t>
      </w:r>
      <w:r w:rsidR="00926809">
        <w:rPr>
          <w:rFonts w:ascii="Cambria" w:hAnsi="Cambria" w:cs="Calibri"/>
          <w:b/>
          <w:bCs/>
          <w:sz w:val="24"/>
          <w:szCs w:val="24"/>
        </w:rPr>
        <w:t xml:space="preserve"> </w:t>
      </w:r>
    </w:p>
    <w:p w14:paraId="30105153" w14:textId="6380FA10" w:rsidR="00926809" w:rsidRPr="00A61098" w:rsidRDefault="00926809" w:rsidP="00E5788E">
      <w:pPr>
        <w:ind w:left="-63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*Each Endorsement has different requirements. You must contact Rosemarie Burrill for specific requirements.</w:t>
      </w:r>
    </w:p>
    <w:p w14:paraId="4B07753A" w14:textId="77777777" w:rsidR="00926809" w:rsidRDefault="00926809" w:rsidP="00926809">
      <w:pPr>
        <w:pStyle w:val="ListParagraph"/>
        <w:numPr>
          <w:ilvl w:val="0"/>
          <w:numId w:val="3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Check which type of Endorsement you are requesting:</w:t>
      </w:r>
    </w:p>
    <w:p w14:paraId="49AD660F" w14:textId="2A9EA291" w:rsidR="000B5308" w:rsidRPr="00926809" w:rsidRDefault="00926809" w:rsidP="0092680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Virginia Approved Teacher Preparation Program:</w:t>
      </w:r>
      <w:r w:rsidR="000B5308" w:rsidRPr="00926809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MS Gothic" w:eastAsia="MS Gothic" w:hAnsi="MS Gothic" w:cs="Calibri"/>
            <w:sz w:val="24"/>
            <w:szCs w:val="24"/>
          </w:rPr>
          <w:id w:val="6948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308" w:rsidRPr="009268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001C1AF3" w14:textId="77777777" w:rsidR="00926809" w:rsidRPr="00926809" w:rsidRDefault="00926809" w:rsidP="0092680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ambria" w:hAnsi="Cambria" w:cs="Calibri"/>
          <w:sz w:val="24"/>
          <w:szCs w:val="24"/>
        </w:rPr>
      </w:pPr>
      <w:r w:rsidRPr="00926809">
        <w:rPr>
          <w:rFonts w:ascii="Cambria" w:eastAsia="MS Gothic" w:hAnsi="Cambria" w:cs="Calibri"/>
          <w:sz w:val="24"/>
          <w:szCs w:val="24"/>
        </w:rPr>
        <w:t>Reciprocity:</w:t>
      </w:r>
      <w:r>
        <w:rPr>
          <w:rFonts w:ascii="Cambria" w:eastAsia="MS Gothic" w:hAnsi="Cambria" w:cs="Calibri"/>
          <w:sz w:val="24"/>
          <w:szCs w:val="24"/>
        </w:rPr>
        <w:t xml:space="preserve"> </w:t>
      </w:r>
      <w:sdt>
        <w:sdtPr>
          <w:rPr>
            <w:rFonts w:ascii="MS Gothic" w:eastAsia="MS Gothic" w:hAnsi="MS Gothic" w:cs="Calibri"/>
            <w:sz w:val="24"/>
            <w:szCs w:val="24"/>
          </w:rPr>
          <w:id w:val="202288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3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0539EBE" w14:textId="77777777" w:rsidR="00926809" w:rsidRDefault="00926809" w:rsidP="0092680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ambria" w:hAnsi="Cambria" w:cs="Calibri"/>
          <w:sz w:val="24"/>
          <w:szCs w:val="24"/>
        </w:rPr>
      </w:pPr>
      <w:r w:rsidRPr="00926809">
        <w:rPr>
          <w:rFonts w:ascii="Cambria" w:eastAsia="MS Gothic" w:hAnsi="Cambria" w:cs="Calibri"/>
          <w:sz w:val="24"/>
          <w:szCs w:val="24"/>
        </w:rPr>
        <w:t>Testing</w:t>
      </w:r>
      <w:r w:rsidR="000B5308" w:rsidRPr="00926809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MS Gothic" w:eastAsia="MS Gothic" w:hAnsi="MS Gothic" w:cs="Calibri"/>
            <w:sz w:val="24"/>
            <w:szCs w:val="24"/>
          </w:rPr>
          <w:id w:val="-1141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308" w:rsidRPr="0092680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B004A" w:rsidRPr="00926809">
        <w:rPr>
          <w:rFonts w:ascii="Cambria" w:hAnsi="Cambria" w:cs="Calibri"/>
          <w:sz w:val="24"/>
          <w:szCs w:val="24"/>
        </w:rPr>
        <w:t xml:space="preserve"> </w:t>
      </w:r>
    </w:p>
    <w:p w14:paraId="32A033F8" w14:textId="1A7817D4" w:rsidR="00E01835" w:rsidRPr="00926809" w:rsidRDefault="00926809" w:rsidP="0092680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Course by Course Transcript Review</w:t>
      </w:r>
      <w:r w:rsidR="00150521" w:rsidRPr="00926809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6899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521" w:rsidRPr="00926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413B" w:rsidRPr="00926809">
        <w:rPr>
          <w:rFonts w:ascii="Cambria" w:hAnsi="Cambria" w:cs="Calibri"/>
          <w:sz w:val="24"/>
          <w:szCs w:val="24"/>
        </w:rPr>
        <w:t xml:space="preserve"> </w:t>
      </w:r>
    </w:p>
    <w:p w14:paraId="7735EBF1" w14:textId="22C545F4" w:rsidR="00EF2A82" w:rsidRDefault="00EF2A82" w:rsidP="00EF2A82">
      <w:pPr>
        <w:tabs>
          <w:tab w:val="left" w:pos="0"/>
        </w:tabs>
        <w:ind w:right="-540"/>
        <w:rPr>
          <w:rFonts w:ascii="Cambria" w:hAnsi="Cambria" w:cs="Calibri"/>
          <w:sz w:val="24"/>
          <w:szCs w:val="24"/>
        </w:rPr>
      </w:pPr>
    </w:p>
    <w:p w14:paraId="051973FE" w14:textId="77777777" w:rsidR="00EF2A82" w:rsidRPr="00EF2A82" w:rsidRDefault="00EF2A82" w:rsidP="00EF2A82">
      <w:pPr>
        <w:tabs>
          <w:tab w:val="left" w:pos="0"/>
        </w:tabs>
        <w:ind w:right="-540"/>
        <w:rPr>
          <w:rFonts w:ascii="Cambria" w:hAnsi="Cambria" w:cs="Calibri"/>
          <w:sz w:val="24"/>
          <w:szCs w:val="24"/>
        </w:rPr>
      </w:pPr>
      <w:bookmarkStart w:id="2" w:name="_Hlk55809635"/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B40EF5" w:rsidRPr="008E6275" w14:paraId="08408874" w14:textId="77777777" w:rsidTr="00B40EF5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744691F9" w14:textId="77777777" w:rsidR="00B40EF5" w:rsidRPr="008E6275" w:rsidRDefault="00B40EF5" w:rsidP="00C81BC9">
            <w:pPr>
              <w:rPr>
                <w:rFonts w:ascii="Calibri" w:hAnsi="Calibri" w:cs="Calibri"/>
                <w:sz w:val="24"/>
                <w:szCs w:val="24"/>
              </w:rPr>
            </w:pPr>
            <w:r w:rsidRPr="008E6275">
              <w:rPr>
                <w:rFonts w:ascii="Calibri" w:hAnsi="Calibri" w:cs="Calibri"/>
                <w:sz w:val="24"/>
                <w:szCs w:val="24"/>
              </w:rPr>
              <w:t>Principal Signature: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25B00F5" w14:textId="33776F1B" w:rsidR="00B40EF5" w:rsidRPr="008E6275" w:rsidRDefault="00B40EF5" w:rsidP="00C81B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Teacher Signature:</w:t>
            </w:r>
          </w:p>
        </w:tc>
      </w:tr>
      <w:tr w:rsidR="00B40EF5" w:rsidRPr="008E6275" w14:paraId="013DB91D" w14:textId="77777777" w:rsidTr="00B40EF5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2EBF8EA0" w14:textId="1C37020C" w:rsidR="00B40EF5" w:rsidRPr="008E6275" w:rsidRDefault="00B40EF5" w:rsidP="00C81BC9">
            <w:pPr>
              <w:rPr>
                <w:rFonts w:ascii="Calibri" w:hAnsi="Calibri" w:cs="Calibri"/>
                <w:sz w:val="24"/>
                <w:szCs w:val="24"/>
              </w:rPr>
            </w:pPr>
            <w:r w:rsidRPr="008E6275">
              <w:rPr>
                <w:rFonts w:ascii="Calibri" w:hAnsi="Calibri" w:cs="Calibri"/>
                <w:sz w:val="24"/>
                <w:szCs w:val="24"/>
              </w:rPr>
              <w:t>Date: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30" w:type="dxa"/>
            <w:shd w:val="clear" w:color="auto" w:fill="auto"/>
            <w:vAlign w:val="center"/>
          </w:tcPr>
          <w:p w14:paraId="05CF6AB8" w14:textId="07EE22D9" w:rsidR="00B40EF5" w:rsidRPr="008E6275" w:rsidRDefault="00B40EF5" w:rsidP="00C81BC9">
            <w:pPr>
              <w:rPr>
                <w:rFonts w:ascii="Calibri" w:hAnsi="Calibri" w:cs="Calibri"/>
                <w:sz w:val="24"/>
                <w:szCs w:val="24"/>
              </w:rPr>
            </w:pPr>
            <w:r w:rsidRPr="008E6275">
              <w:rPr>
                <w:rFonts w:ascii="Calibri" w:hAnsi="Calibri" w:cs="Calibri"/>
                <w:sz w:val="24"/>
                <w:szCs w:val="24"/>
              </w:rPr>
              <w:t>Date: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1B5625E" w14:textId="77777777" w:rsidR="000B5308" w:rsidRDefault="00B40EF5" w:rsidP="000B5308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br/>
      </w:r>
      <w:bookmarkEnd w:id="2"/>
      <w:r w:rsidR="000B5308">
        <w:rPr>
          <w:rFonts w:ascii="Cambria" w:hAnsi="Cambria" w:cs="Calibri"/>
          <w:b/>
          <w:sz w:val="24"/>
          <w:szCs w:val="24"/>
        </w:rPr>
        <w:t>**Include this checklist with your final license packet and mail to:</w:t>
      </w:r>
    </w:p>
    <w:p w14:paraId="368B8EB5" w14:textId="77777777" w:rsidR="000B5308" w:rsidRDefault="000B5308" w:rsidP="000B5308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Office of Catholic Schools</w:t>
      </w:r>
    </w:p>
    <w:p w14:paraId="22EE9870" w14:textId="77777777" w:rsidR="000B5308" w:rsidRDefault="000B5308" w:rsidP="000B5308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Rosemarie Burrill</w:t>
      </w:r>
    </w:p>
    <w:p w14:paraId="365ABCA2" w14:textId="77777777" w:rsidR="000B5308" w:rsidRPr="00030B6F" w:rsidRDefault="000B5308" w:rsidP="000B5308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7800 Carousel Lane Richmond, VA 23294</w:t>
      </w:r>
    </w:p>
    <w:p w14:paraId="6B5E2194" w14:textId="52035251" w:rsidR="00961C50" w:rsidRPr="00B40EF5" w:rsidRDefault="00961C50" w:rsidP="00B40EF5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</w:p>
    <w:sectPr w:rsidR="00961C50" w:rsidRPr="00B40EF5" w:rsidSect="00B40EF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7"/>
    <w:multiLevelType w:val="hybridMultilevel"/>
    <w:tmpl w:val="277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94"/>
    <w:multiLevelType w:val="hybridMultilevel"/>
    <w:tmpl w:val="5FFE2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70F7F"/>
    <w:multiLevelType w:val="hybridMultilevel"/>
    <w:tmpl w:val="08AE588A"/>
    <w:lvl w:ilvl="0" w:tplc="0E46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02D"/>
    <w:multiLevelType w:val="hybridMultilevel"/>
    <w:tmpl w:val="96D6F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42315"/>
    <w:multiLevelType w:val="hybridMultilevel"/>
    <w:tmpl w:val="7102C7EE"/>
    <w:lvl w:ilvl="0" w:tplc="34E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161CC"/>
    <w:multiLevelType w:val="hybridMultilevel"/>
    <w:tmpl w:val="32F65E70"/>
    <w:lvl w:ilvl="0" w:tplc="62F01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32732"/>
    <w:multiLevelType w:val="hybridMultilevel"/>
    <w:tmpl w:val="0356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0AEA"/>
    <w:multiLevelType w:val="hybridMultilevel"/>
    <w:tmpl w:val="48AEC7C0"/>
    <w:lvl w:ilvl="0" w:tplc="0CD6E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1769963">
    <w:abstractNumId w:val="0"/>
  </w:num>
  <w:num w:numId="2" w16cid:durableId="548956181">
    <w:abstractNumId w:val="4"/>
  </w:num>
  <w:num w:numId="3" w16cid:durableId="1060177792">
    <w:abstractNumId w:val="6"/>
  </w:num>
  <w:num w:numId="4" w16cid:durableId="1379234515">
    <w:abstractNumId w:val="5"/>
  </w:num>
  <w:num w:numId="5" w16cid:durableId="2100366329">
    <w:abstractNumId w:val="2"/>
  </w:num>
  <w:num w:numId="6" w16cid:durableId="1887181211">
    <w:abstractNumId w:val="3"/>
  </w:num>
  <w:num w:numId="7" w16cid:durableId="472479047">
    <w:abstractNumId w:val="1"/>
  </w:num>
  <w:num w:numId="8" w16cid:durableId="2083604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1qwQcKDRomgC6B3vgcFIJWmLUjVNZjeXjldjVFJzQlRbgaya5gdvZRGNex4AHyIs6swfNfSpcHArTfjikQvA==" w:salt="CwGkfGqtBPcf9K6B05PW5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27"/>
    <w:rsid w:val="000212BC"/>
    <w:rsid w:val="000B5308"/>
    <w:rsid w:val="000B58CE"/>
    <w:rsid w:val="00150521"/>
    <w:rsid w:val="001A5BB6"/>
    <w:rsid w:val="001F7E0F"/>
    <w:rsid w:val="00355812"/>
    <w:rsid w:val="004C0CE0"/>
    <w:rsid w:val="00580FC7"/>
    <w:rsid w:val="007B004A"/>
    <w:rsid w:val="00845F76"/>
    <w:rsid w:val="008B413B"/>
    <w:rsid w:val="00926809"/>
    <w:rsid w:val="00961C50"/>
    <w:rsid w:val="00981D9E"/>
    <w:rsid w:val="00997B4A"/>
    <w:rsid w:val="00A00733"/>
    <w:rsid w:val="00A315F0"/>
    <w:rsid w:val="00A61098"/>
    <w:rsid w:val="00B40EF5"/>
    <w:rsid w:val="00CA5BE5"/>
    <w:rsid w:val="00D340EB"/>
    <w:rsid w:val="00D47C13"/>
    <w:rsid w:val="00E01835"/>
    <w:rsid w:val="00E217A6"/>
    <w:rsid w:val="00E550F8"/>
    <w:rsid w:val="00E5788E"/>
    <w:rsid w:val="00EF2A82"/>
    <w:rsid w:val="00F276F1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EEFD"/>
  <w15:chartTrackingRefBased/>
  <w15:docId w15:val="{038B92B7-B7B2-43A0-B0BD-E5D287E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50"/>
  </w:style>
  <w:style w:type="paragraph" w:styleId="Heading1">
    <w:name w:val="heading 1"/>
    <w:basedOn w:val="Normal"/>
    <w:next w:val="Normal"/>
    <w:link w:val="Heading1Char"/>
    <w:uiPriority w:val="9"/>
    <w:qFormat/>
    <w:rsid w:val="00961C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C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C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C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B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1C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C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C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C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C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C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C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C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C5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1C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1C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C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1C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61C50"/>
    <w:rPr>
      <w:b/>
      <w:bCs/>
    </w:rPr>
  </w:style>
  <w:style w:type="character" w:styleId="Emphasis">
    <w:name w:val="Emphasis"/>
    <w:basedOn w:val="DefaultParagraphFont"/>
    <w:uiPriority w:val="20"/>
    <w:qFormat/>
    <w:rsid w:val="00961C50"/>
    <w:rPr>
      <w:i/>
      <w:iCs/>
    </w:rPr>
  </w:style>
  <w:style w:type="paragraph" w:styleId="NoSpacing">
    <w:name w:val="No Spacing"/>
    <w:uiPriority w:val="1"/>
    <w:qFormat/>
    <w:rsid w:val="00961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1C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1C5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C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C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1C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1C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1C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61C5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61C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C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1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39E6-6E49-4CEA-AB66-08498F41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Burrill</dc:creator>
  <cp:keywords/>
  <dc:description/>
  <cp:lastModifiedBy>Natasha Feher</cp:lastModifiedBy>
  <cp:revision>2</cp:revision>
  <dcterms:created xsi:type="dcterms:W3CDTF">2023-08-01T12:07:00Z</dcterms:created>
  <dcterms:modified xsi:type="dcterms:W3CDTF">2023-08-01T12:07:00Z</dcterms:modified>
</cp:coreProperties>
</file>